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3909D" w14:textId="77B979EA" w:rsidR="00AC685E" w:rsidRDefault="00AC685E" w:rsidP="00AE04B6">
      <w:pPr>
        <w:pStyle w:val="berschrift1"/>
      </w:pPr>
      <w:bookmarkStart w:id="0" w:name="_GoBack"/>
      <w:bookmarkEnd w:id="0"/>
      <w:r>
        <w:t xml:space="preserve">Tarefas </w:t>
      </w:r>
      <w:r>
        <w:br/>
        <w:t>Modelo 2 – Modelo funcional 2 / Energia solar</w:t>
      </w:r>
    </w:p>
    <w:p w14:paraId="125FA184" w14:textId="77777777" w:rsidR="00AC685E" w:rsidRPr="00AE04B6" w:rsidRDefault="00AC685E" w:rsidP="00AE04B6">
      <w:pPr>
        <w:pStyle w:val="Autor"/>
      </w:pPr>
    </w:p>
    <w:p w14:paraId="79C40D8E" w14:textId="77777777" w:rsidR="00AC685E" w:rsidRPr="003E4449" w:rsidRDefault="00AC685E" w:rsidP="00D479CF">
      <w:pPr>
        <w:pStyle w:val="berschrift2"/>
        <w:rPr>
          <w:rFonts w:cs="Arial"/>
        </w:rPr>
      </w:pPr>
      <w:r>
        <w:t>Tarefa de construção Modelo 2</w:t>
      </w:r>
    </w:p>
    <w:p w14:paraId="71490129" w14:textId="1F75C80C" w:rsidR="00AC685E" w:rsidRDefault="00AC685E" w:rsidP="00AE04B6">
      <w:pPr>
        <w:rPr>
          <w:rFonts w:ascii="Arial" w:hAnsi="Arial" w:cs="Arial"/>
        </w:rPr>
      </w:pPr>
      <w:r>
        <w:rPr>
          <w:rFonts w:ascii="Arial" w:hAnsi="Arial"/>
        </w:rPr>
        <w:t>Construa o modelo 2 com placa de cobertura acordo com as instruções. Preste atenção aos seguintes pontos:</w:t>
      </w:r>
    </w:p>
    <w:p w14:paraId="18BE7669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Como substituto para a luz solar, você pode usar uma fonte de luz artificial com força suficiente (por exemplo, lâmpada ou holofote de halogênio a partir de 60 watts de potência) para seus experimentos.</w:t>
      </w:r>
    </w:p>
    <w:p w14:paraId="5DD15F01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Guarde sempre uma distância mínima em relação à fonte de luz (dependendo da força da fonte de luz, pelo menos 30 cm), porque os painéis solares podem ficar muito quentes.</w:t>
      </w:r>
    </w:p>
    <w:p w14:paraId="4436806E" w14:textId="77777777" w:rsidR="00AC685E" w:rsidRDefault="00AC685E" w:rsidP="003B6EF6">
      <w:pPr>
        <w:rPr>
          <w:rFonts w:ascii="Arial" w:hAnsi="Arial" w:cs="Arial"/>
          <w:b/>
        </w:rPr>
      </w:pPr>
    </w:p>
    <w:p w14:paraId="79E9D858" w14:textId="77777777" w:rsidR="003D01DA" w:rsidRPr="003D01DA" w:rsidRDefault="00DB32C4" w:rsidP="003D01DA">
      <w:pPr>
        <w:rPr>
          <w:rFonts w:ascii="Arial" w:hAnsi="Arial" w:cs="Arial"/>
        </w:rPr>
      </w:pPr>
      <w:r>
        <w:rPr>
          <w:rFonts w:ascii="Arial" w:hAnsi="Arial"/>
        </w:rPr>
        <w:t>Em nossos experimentos com o modelo 1, descobrimos que a intensidade da luz e o ângulo de incidência dos raios de luz são importantes para o rendimento atual. Mas se precisarmos de mais energia do que um pequeno sistema solar pode gerar, há diversas maneiras de consegui-la. Tentamos usar menos eletricidade e ampliar o sistema solar.</w:t>
      </w:r>
    </w:p>
    <w:p w14:paraId="1B1DA6C0" w14:textId="77777777" w:rsidR="00C70391" w:rsidRDefault="00C70391" w:rsidP="00261313">
      <w:pPr>
        <w:rPr>
          <w:rFonts w:ascii="Arial" w:hAnsi="Arial" w:cs="Arial"/>
        </w:rPr>
      </w:pPr>
    </w:p>
    <w:p w14:paraId="5B92D41D" w14:textId="77777777" w:rsidR="00AC685E" w:rsidRPr="00AE090F" w:rsidRDefault="00AC685E" w:rsidP="00261313">
      <w:pPr>
        <w:pStyle w:val="berschrift2"/>
        <w:rPr>
          <w:rFonts w:cs="Arial"/>
        </w:rPr>
      </w:pPr>
      <w:r>
        <w:t>Tarefa Temática</w:t>
      </w:r>
    </w:p>
    <w:p w14:paraId="2AE03780" w14:textId="77777777" w:rsidR="001C0B92" w:rsidRDefault="000A7769" w:rsidP="00A9059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 xml:space="preserve">Que dicas de economia energética você poderia mencionar usar menos energia no dia a dia? </w:t>
      </w:r>
    </w:p>
    <w:p w14:paraId="76BDF09B" w14:textId="77777777" w:rsidR="00AC685E" w:rsidRDefault="00AC685E" w:rsidP="007A7500">
      <w:pPr>
        <w:rPr>
          <w:rFonts w:ascii="Arial" w:hAnsi="Arial" w:cs="Arial"/>
        </w:rPr>
      </w:pPr>
    </w:p>
    <w:p w14:paraId="6FC4529B" w14:textId="77777777" w:rsidR="00B76300" w:rsidRDefault="00AC685E" w:rsidP="00B76300">
      <w:pPr>
        <w:pStyle w:val="berschrift2"/>
        <w:rPr>
          <w:rFonts w:cs="Arial"/>
        </w:rPr>
      </w:pPr>
      <w:r>
        <w:t>Tarefa experimental 1</w:t>
      </w:r>
    </w:p>
    <w:p w14:paraId="59A1FE84" w14:textId="77777777" w:rsidR="00192434" w:rsidRPr="00192434" w:rsidRDefault="00F97425" w:rsidP="00192434">
      <w:r>
        <w:rPr>
          <w:rFonts w:ascii="Arial" w:hAnsi="Arial"/>
        </w:rPr>
        <w:t xml:space="preserve">Para melhorar um sistema solar, módulos solares podem ser conectados de diferentes maneiras. A forma como funcionam na sua totalidade depende se estão ligados em paralelo ou em série. Em nosso modelo 2, dois módulos solares estão conectados em uma chamada conexão em série. O princípio também é aplicado às luzes de pisca-pisca para a árvore de natal. Além disso, há também um botão fischertechnik que interrompe o circuito, desde que não esteja pressionado. </w:t>
      </w:r>
    </w:p>
    <w:p w14:paraId="36ADF1AF" w14:textId="77777777" w:rsidR="003D0FAC" w:rsidRPr="001469CA" w:rsidRDefault="0048636F" w:rsidP="00C0452D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/>
        </w:rPr>
        <w:t>Ligue o botão com a pequena alavanca e alinhe o seu modelo contra uma fonte de luz até que o ponteiro comece a rodar. Observe a distância relativa à fonte de luz para experimentos posteriores. Agora encubra o módulo solar direito ou esquerdo colocando a placa de cobertura. O que é possível observar?</w:t>
      </w:r>
    </w:p>
    <w:p w14:paraId="4A1D9759" w14:textId="77777777" w:rsidR="00662A7C" w:rsidRDefault="00662A7C" w:rsidP="00662A7C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/>
        </w:rPr>
        <w:t>A velocidade de rotação do ponteiro é muito mais rápida à mesma distância da fonte de luz em comparação com o modelo 1. Por quê?</w:t>
      </w:r>
    </w:p>
    <w:p w14:paraId="6C4403D3" w14:textId="77777777" w:rsidR="00DE6186" w:rsidRDefault="00DE6186" w:rsidP="00DE6186">
      <w:pPr>
        <w:pStyle w:val="berschrift2"/>
        <w:rPr>
          <w:rFonts w:cs="Arial"/>
        </w:rPr>
      </w:pPr>
      <w:r>
        <w:lastRenderedPageBreak/>
        <w:t>Tarefa experimental 2</w:t>
      </w:r>
    </w:p>
    <w:p w14:paraId="0853B555" w14:textId="77777777" w:rsidR="00F208BB" w:rsidRDefault="00F208BB" w:rsidP="00F208BB">
      <w:pPr>
        <w:rPr>
          <w:rFonts w:ascii="Arial" w:hAnsi="Arial" w:cs="Arial"/>
        </w:rPr>
      </w:pPr>
      <w:r>
        <w:rPr>
          <w:rFonts w:ascii="Arial" w:hAnsi="Arial"/>
        </w:rPr>
        <w:t>Conecte ambos os módulos solares por um chamado Circuito Paralelo. Para tanto, ver figura (</w:t>
      </w:r>
      <w:r>
        <w:rPr>
          <w:rFonts w:ascii="Arial" w:hAnsi="Arial"/>
          <w:highlight w:val="yellow"/>
        </w:rPr>
        <w:t>xxxx</w:t>
      </w:r>
      <w:r>
        <w:rPr>
          <w:rFonts w:ascii="Arial" w:hAnsi="Arial"/>
        </w:rPr>
        <w:t>).</w:t>
      </w:r>
    </w:p>
    <w:p w14:paraId="0E604524" w14:textId="77777777" w:rsidR="0065652C" w:rsidRDefault="0065652C" w:rsidP="0065652C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/>
        </w:rPr>
        <w:t>Ligue o botão com a pequena alavanca e alinhe o seu modelo contra uma fonte de luz até que o ponteiro comece a rodar. Use a mesma distância relativa à fonte de luz já observada (tarefa experimental 1). Agora encubra o módulo solar direito ou esquerdo colocando a placa de cobertura. O que é possível observar?</w:t>
      </w:r>
    </w:p>
    <w:p w14:paraId="1E491F97" w14:textId="77777777" w:rsidR="00AC685E" w:rsidRDefault="006B25BF" w:rsidP="00B33938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/>
        </w:rPr>
        <w:t>Compare a velocidade de rotação do ponteiro entre a conexão paralela e a conexão em série à mesma distância da fonte de luz. O que é possível concluir?</w:t>
      </w:r>
    </w:p>
    <w:sectPr w:rsidR="00AC685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21A95" w14:textId="77777777" w:rsidR="00AC685E" w:rsidRDefault="00AC685E">
      <w:r>
        <w:separator/>
      </w:r>
    </w:p>
  </w:endnote>
  <w:endnote w:type="continuationSeparator" w:id="0">
    <w:p w14:paraId="43A2B074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4889C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E23D2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 w:rsidR="006E436C">
      <w:rPr>
        <w:noProof/>
      </w:rPr>
      <w:t>1</w:t>
    </w:r>
    <w:r w:rsidR="00505FE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10EC0" w14:textId="77777777" w:rsidR="00AC685E" w:rsidRDefault="00AC685E">
      <w:r>
        <w:separator/>
      </w:r>
    </w:p>
  </w:footnote>
  <w:footnote w:type="continuationSeparator" w:id="0">
    <w:p w14:paraId="125F9EF7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0FFE9" w14:textId="17AAE6B1" w:rsidR="00AC685E" w:rsidRDefault="00AC685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6E436C">
      <w:rPr>
        <w:noProof/>
        <w:lang w:val="de-DE"/>
      </w:rPr>
      <w:drawing>
        <wp:inline distT="0" distB="0" distL="0" distR="0" wp14:anchorId="3138539E" wp14:editId="4617BC98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6D375" w14:textId="31EE38D8" w:rsidR="00AC685E" w:rsidRDefault="006E436C">
    <w:pPr>
      <w:pStyle w:val="Kopfzeile"/>
    </w:pPr>
    <w:r>
      <w:rPr>
        <w:noProof/>
        <w:lang w:val="de-DE"/>
      </w:rPr>
      <w:drawing>
        <wp:anchor distT="0" distB="0" distL="114300" distR="114300" simplePos="0" relativeHeight="251660288" behindDoc="0" locked="0" layoutInCell="1" allowOverlap="1" wp14:anchorId="6DDB1A33" wp14:editId="16395E95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7800374"/>
    <w:r w:rsidR="0057772B">
      <w:t xml:space="preserve">Conjunto Classificatório </w:t>
    </w:r>
    <w:bookmarkEnd w:id="1"/>
    <w:r w:rsidR="0057772B">
      <w:t>– Educação</w:t>
    </w:r>
    <w:r w:rsidR="0057772B">
      <w:tab/>
    </w:r>
    <w:r w:rsidR="0057772B">
      <w:tab/>
    </w:r>
    <w:r>
      <w:rPr>
        <w:noProof/>
        <w:lang w:val="de-DE"/>
      </w:rPr>
      <w:drawing>
        <wp:inline distT="0" distB="0" distL="0" distR="0" wp14:anchorId="0C642BF7" wp14:editId="1880D243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37BC1"/>
    <w:multiLevelType w:val="hybridMultilevel"/>
    <w:tmpl w:val="E834B09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94343"/>
    <w:multiLevelType w:val="hybridMultilevel"/>
    <w:tmpl w:val="302EBA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9B4BF1"/>
    <w:multiLevelType w:val="hybridMultilevel"/>
    <w:tmpl w:val="789A32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C8762C5"/>
    <w:multiLevelType w:val="hybridMultilevel"/>
    <w:tmpl w:val="CCC07B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19"/>
  </w:num>
  <w:num w:numId="10">
    <w:abstractNumId w:val="22"/>
  </w:num>
  <w:num w:numId="11">
    <w:abstractNumId w:val="7"/>
  </w:num>
  <w:num w:numId="12">
    <w:abstractNumId w:val="23"/>
  </w:num>
  <w:num w:numId="13">
    <w:abstractNumId w:val="11"/>
  </w:num>
  <w:num w:numId="14">
    <w:abstractNumId w:val="9"/>
  </w:num>
  <w:num w:numId="15">
    <w:abstractNumId w:val="13"/>
  </w:num>
  <w:num w:numId="16">
    <w:abstractNumId w:val="1"/>
  </w:num>
  <w:num w:numId="17">
    <w:abstractNumId w:val="6"/>
  </w:num>
  <w:num w:numId="18">
    <w:abstractNumId w:val="20"/>
  </w:num>
  <w:num w:numId="19">
    <w:abstractNumId w:val="15"/>
  </w:num>
  <w:num w:numId="20">
    <w:abstractNumId w:val="5"/>
  </w:num>
  <w:num w:numId="21">
    <w:abstractNumId w:val="14"/>
  </w:num>
  <w:num w:numId="22">
    <w:abstractNumId w:val="17"/>
  </w:num>
  <w:num w:numId="23">
    <w:abstractNumId w:val="10"/>
  </w:num>
  <w:num w:numId="24">
    <w:abstractNumId w:val="12"/>
  </w:num>
  <w:num w:numId="25">
    <w:abstractNumId w:val="18"/>
  </w:num>
  <w:num w:numId="26">
    <w:abstractNumId w:val="21"/>
  </w:num>
  <w:num w:numId="27">
    <w:abstractNumId w:val="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800CF"/>
    <w:rsid w:val="00083EE8"/>
    <w:rsid w:val="000904AD"/>
    <w:rsid w:val="000A14B0"/>
    <w:rsid w:val="000A58E5"/>
    <w:rsid w:val="000A7769"/>
    <w:rsid w:val="000B0025"/>
    <w:rsid w:val="000B143B"/>
    <w:rsid w:val="000B3FBA"/>
    <w:rsid w:val="000C0C66"/>
    <w:rsid w:val="000C6860"/>
    <w:rsid w:val="000C72AB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469CA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5E64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1A4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30C37"/>
    <w:rsid w:val="0033426E"/>
    <w:rsid w:val="00336A68"/>
    <w:rsid w:val="00337D56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366E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6EF6"/>
    <w:rsid w:val="003C1D01"/>
    <w:rsid w:val="003C1EF0"/>
    <w:rsid w:val="003C382C"/>
    <w:rsid w:val="003D01DA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7D6"/>
    <w:rsid w:val="004268E1"/>
    <w:rsid w:val="00432091"/>
    <w:rsid w:val="00434037"/>
    <w:rsid w:val="00434525"/>
    <w:rsid w:val="00435C47"/>
    <w:rsid w:val="00435EA1"/>
    <w:rsid w:val="004377CB"/>
    <w:rsid w:val="00455455"/>
    <w:rsid w:val="00472CF1"/>
    <w:rsid w:val="00472E75"/>
    <w:rsid w:val="00474C55"/>
    <w:rsid w:val="0047604C"/>
    <w:rsid w:val="00476D4B"/>
    <w:rsid w:val="00482CE6"/>
    <w:rsid w:val="0048636F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7772B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400C"/>
    <w:rsid w:val="00647C2A"/>
    <w:rsid w:val="006501CF"/>
    <w:rsid w:val="00654AAA"/>
    <w:rsid w:val="0065652C"/>
    <w:rsid w:val="006618BE"/>
    <w:rsid w:val="006618DE"/>
    <w:rsid w:val="00662A7C"/>
    <w:rsid w:val="00663571"/>
    <w:rsid w:val="006705D1"/>
    <w:rsid w:val="00671C11"/>
    <w:rsid w:val="006735F3"/>
    <w:rsid w:val="00674D76"/>
    <w:rsid w:val="006A1A88"/>
    <w:rsid w:val="006A3D45"/>
    <w:rsid w:val="006B181A"/>
    <w:rsid w:val="006B1FDE"/>
    <w:rsid w:val="006B25BF"/>
    <w:rsid w:val="006B5425"/>
    <w:rsid w:val="006C14DA"/>
    <w:rsid w:val="006C48C6"/>
    <w:rsid w:val="006C7E97"/>
    <w:rsid w:val="006E3468"/>
    <w:rsid w:val="006E436C"/>
    <w:rsid w:val="006E5040"/>
    <w:rsid w:val="006E72F4"/>
    <w:rsid w:val="006F1E9C"/>
    <w:rsid w:val="006F5583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0AE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D7289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D708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7B0"/>
    <w:rsid w:val="00965E72"/>
    <w:rsid w:val="00971FC3"/>
    <w:rsid w:val="00975438"/>
    <w:rsid w:val="00981AA1"/>
    <w:rsid w:val="00981D89"/>
    <w:rsid w:val="0098265E"/>
    <w:rsid w:val="00982C95"/>
    <w:rsid w:val="009834E9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28A"/>
    <w:rsid w:val="00A15743"/>
    <w:rsid w:val="00A15931"/>
    <w:rsid w:val="00A239D9"/>
    <w:rsid w:val="00A23D81"/>
    <w:rsid w:val="00A304DD"/>
    <w:rsid w:val="00A33BF2"/>
    <w:rsid w:val="00A33E4F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593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3938"/>
    <w:rsid w:val="00B33DC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6300"/>
    <w:rsid w:val="00B76AD1"/>
    <w:rsid w:val="00B820A9"/>
    <w:rsid w:val="00B84D85"/>
    <w:rsid w:val="00B86A1B"/>
    <w:rsid w:val="00B86F8C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08BF"/>
    <w:rsid w:val="00BE520D"/>
    <w:rsid w:val="00BF09ED"/>
    <w:rsid w:val="00BF56BF"/>
    <w:rsid w:val="00BF665D"/>
    <w:rsid w:val="00C10A35"/>
    <w:rsid w:val="00C1655E"/>
    <w:rsid w:val="00C17CA0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0391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3651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B32C4"/>
    <w:rsid w:val="00DC3816"/>
    <w:rsid w:val="00DC623A"/>
    <w:rsid w:val="00DD3EDD"/>
    <w:rsid w:val="00DE2CE3"/>
    <w:rsid w:val="00DE6186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96FE5"/>
    <w:rsid w:val="00EA0DBD"/>
    <w:rsid w:val="00EA3AD3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08BB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96926"/>
    <w:rsid w:val="00F97425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C7617"/>
    <w:rsid w:val="00FD0A4B"/>
    <w:rsid w:val="00FD0EC4"/>
    <w:rsid w:val="00FD7CBE"/>
    <w:rsid w:val="00FE161B"/>
    <w:rsid w:val="00FE6E57"/>
    <w:rsid w:val="00FE77F2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A9DAC61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21BC5D9-186C-4C96-9200-C8922F0F0287}"/>
</file>

<file path=customXml/itemProps2.xml><?xml version="1.0" encoding="utf-8"?>
<ds:datastoreItem xmlns:ds="http://schemas.openxmlformats.org/officeDocument/2006/customXml" ds:itemID="{A83D4956-CB9C-4B59-822E-E20D60FA8D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35913-B6DF-4D15-B802-3E041D69903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343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2021-02-24T21:30:00Z</dcterms:created>
  <dcterms:modified xsi:type="dcterms:W3CDTF">2021-02-24T21:30:00Z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